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657D5D" w:rsidRDefault="00517D35" w:rsidP="00A309A0">
      <w:pPr>
        <w:pStyle w:val="NoSpacing"/>
        <w:rPr>
          <w:rFonts w:ascii="Times New Roman" w:hAnsi="Times New Roman" w:cs="Times New Roman"/>
          <w:u w:val="single"/>
        </w:rPr>
      </w:pPr>
      <w:r>
        <w:rPr>
          <w:rFonts w:ascii="Times New Roman" w:hAnsi="Times New Roman" w:cs="Times New Roman"/>
        </w:rPr>
        <w:t xml:space="preserve"> UNIT:     </w:t>
      </w:r>
      <w:r w:rsidRPr="00517D35">
        <w:rPr>
          <w:rFonts w:ascii="Times New Roman" w:hAnsi="Times New Roman" w:cs="Times New Roman"/>
          <w:i/>
          <w:u w:val="single"/>
        </w:rPr>
        <w:t xml:space="preserve">The Secret Garden by: Frances Hodgson Burnett </w:t>
      </w:r>
      <w:r>
        <w:rPr>
          <w:rFonts w:ascii="Times New Roman" w:hAnsi="Times New Roman" w:cs="Times New Roman"/>
        </w:rPr>
        <w:t xml:space="preserve">              </w:t>
      </w:r>
      <w:r w:rsidR="00657D5D">
        <w:rPr>
          <w:rFonts w:ascii="Times New Roman" w:hAnsi="Times New Roman" w:cs="Times New Roman"/>
        </w:rPr>
        <w:t xml:space="preserve">TIME FRAME:    </w:t>
      </w:r>
      <w:r w:rsidR="00657D5D" w:rsidRPr="00657D5D">
        <w:rPr>
          <w:rFonts w:ascii="Times New Roman" w:hAnsi="Times New Roman" w:cs="Times New Roman"/>
          <w:u w:val="single"/>
        </w:rPr>
        <w:t>3 Weeks</w:t>
      </w:r>
      <w:r w:rsidR="00657D5D">
        <w:rPr>
          <w:rFonts w:ascii="Times New Roman" w:hAnsi="Times New Roman" w:cs="Times New Roman"/>
        </w:rPr>
        <w:t xml:space="preserve">           </w:t>
      </w:r>
      <w:r w:rsidR="00A309A0" w:rsidRPr="00C8441B">
        <w:rPr>
          <w:rFonts w:ascii="Times New Roman" w:hAnsi="Times New Roman" w:cs="Times New Roman"/>
        </w:rPr>
        <w:t xml:space="preserve">TEACHER: </w:t>
      </w:r>
      <w:r w:rsidR="00657D5D">
        <w:rPr>
          <w:rFonts w:ascii="Times New Roman" w:hAnsi="Times New Roman" w:cs="Times New Roman"/>
        </w:rPr>
        <w:t xml:space="preserve"> </w:t>
      </w:r>
      <w:r w:rsidR="001F6E9A">
        <w:rPr>
          <w:rFonts w:ascii="Times New Roman" w:hAnsi="Times New Roman" w:cs="Times New Roman"/>
          <w:u w:val="single"/>
        </w:rPr>
        <w:t xml:space="preserve">J. </w:t>
      </w:r>
      <w:proofErr w:type="spellStart"/>
      <w:r w:rsidR="001F6E9A">
        <w:rPr>
          <w:rFonts w:ascii="Times New Roman" w:hAnsi="Times New Roman" w:cs="Times New Roman"/>
          <w:u w:val="single"/>
        </w:rPr>
        <w:t>Lashley</w:t>
      </w:r>
      <w:proofErr w:type="spellEnd"/>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690"/>
        <w:gridCol w:w="216"/>
        <w:gridCol w:w="1098"/>
        <w:gridCol w:w="2196"/>
        <w:gridCol w:w="2196"/>
        <w:gridCol w:w="1098"/>
        <w:gridCol w:w="3906"/>
      </w:tblGrid>
      <w:tr w:rsidR="00A309A0" w:rsidRPr="00F965B2" w:rsidTr="00F965B2">
        <w:tc>
          <w:tcPr>
            <w:tcW w:w="14400" w:type="dxa"/>
            <w:gridSpan w:val="7"/>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rsidTr="00E93290">
              <w:trPr>
                <w:trHeight w:val="675"/>
              </w:trPr>
              <w:tc>
                <w:tcPr>
                  <w:tcW w:w="0" w:type="auto"/>
                </w:tcPr>
                <w:p w:rsidR="00C8441B" w:rsidRPr="00E93290" w:rsidRDefault="00C85178" w:rsidP="00E93290">
                  <w:pPr>
                    <w:autoSpaceDE w:val="0"/>
                    <w:autoSpaceDN w:val="0"/>
                    <w:adjustRightInd w:val="0"/>
                    <w:spacing w:after="0" w:line="240" w:lineRule="auto"/>
                    <w:rPr>
                      <w:rFonts w:ascii="TimesNewRoman" w:hAnsi="TimesNewRoman" w:cs="TimesNewRoman"/>
                    </w:rPr>
                  </w:pPr>
                  <w:r>
                    <w:rPr>
                      <w:rFonts w:ascii="TimesNewRoman" w:hAnsi="TimesNewRoman" w:cs="TimesNewRoman"/>
                    </w:rPr>
                    <w:t>Students will discover how attitudes affect all areas of life. Students will become aware of how plants and people must be nurtured to thrive. Students will understand and appreciate key literary terms and ideas</w:t>
                  </w:r>
                  <w:r w:rsidR="00E93290">
                    <w:rPr>
                      <w:rFonts w:ascii="TimesNewRoman" w:hAnsi="TimesNewRoman" w:cs="TimesNewRoman"/>
                    </w:rPr>
                    <w:t>.</w:t>
                  </w:r>
                </w:p>
                <w:p w:rsidR="00C8441B" w:rsidRPr="00F965B2" w:rsidRDefault="002D794D">
                  <w:pPr>
                    <w:pStyle w:val="Default"/>
                    <w:rPr>
                      <w:rFonts w:ascii="Times New Roman" w:hAnsi="Times New Roman" w:cs="Times New Roman"/>
                      <w:sz w:val="22"/>
                      <w:szCs w:val="22"/>
                    </w:rPr>
                  </w:pPr>
                  <w:r>
                    <w:rPr>
                      <w:rFonts w:ascii="Times New Roman" w:hAnsi="Times New Roman" w:cs="Times New Roman"/>
                      <w:sz w:val="22"/>
                      <w:szCs w:val="22"/>
                    </w:rPr>
                    <w:t>(download complete lesson plans from 2003Colorado Summer Writing Institute)</w:t>
                  </w: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7"/>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E93290">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161FC2">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161FC2">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7"/>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3690"/>
            </w:tblGrid>
            <w:tr w:rsidR="00A309A0" w:rsidRPr="00F965B2">
              <w:trPr>
                <w:trHeight w:val="244"/>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C8441B" w:rsidRPr="00F965B2" w:rsidRDefault="00C8441B" w:rsidP="00C8441B">
                  <w:pPr>
                    <w:pStyle w:val="Default"/>
                    <w:jc w:val="center"/>
                    <w:rPr>
                      <w:rFonts w:ascii="Times New Roman" w:hAnsi="Times New Roman" w:cs="Times New Roman"/>
                      <w:b/>
                      <w:bCs/>
                      <w:sz w:val="22"/>
                      <w:szCs w:val="22"/>
                    </w:rPr>
                  </w:pPr>
                </w:p>
                <w:p w:rsidR="00C8441B" w:rsidRPr="0021107B" w:rsidRDefault="00BD07EF" w:rsidP="00BD07EF">
                  <w:pPr>
                    <w:pStyle w:val="Default"/>
                    <w:rPr>
                      <w:rFonts w:ascii="Times New Roman" w:hAnsi="Times New Roman" w:cs="Times New Roman"/>
                      <w:bCs/>
                      <w:sz w:val="22"/>
                      <w:szCs w:val="22"/>
                    </w:rPr>
                  </w:pPr>
                  <w:r>
                    <w:rPr>
                      <w:rFonts w:ascii="Times New Roman" w:hAnsi="Times New Roman" w:cs="Times New Roman"/>
                      <w:b/>
                      <w:bCs/>
                      <w:sz w:val="22"/>
                      <w:szCs w:val="22"/>
                    </w:rPr>
                    <w:t>RL5.5</w:t>
                  </w:r>
                  <w:r w:rsidR="00172A3F">
                    <w:rPr>
                      <w:rFonts w:ascii="Times New Roman" w:hAnsi="Times New Roman" w:cs="Times New Roman"/>
                      <w:b/>
                      <w:bCs/>
                      <w:sz w:val="22"/>
                      <w:szCs w:val="22"/>
                    </w:rPr>
                    <w:t xml:space="preserve"> </w:t>
                  </w:r>
                  <w:r w:rsidR="00172A3F" w:rsidRPr="0021107B">
                    <w:rPr>
                      <w:rFonts w:ascii="Times New Roman" w:hAnsi="Times New Roman" w:cs="Times New Roman"/>
                      <w:bCs/>
                      <w:sz w:val="22"/>
                      <w:szCs w:val="22"/>
                    </w:rPr>
                    <w:t>Explain how a series of chapters, scenes, or stanzas fits together to provide overall structure of a particular story, drama, or poem.</w:t>
                  </w:r>
                </w:p>
                <w:p w:rsidR="00BD07EF" w:rsidRPr="0021107B" w:rsidRDefault="00BD07EF" w:rsidP="00BD07EF">
                  <w:pPr>
                    <w:pStyle w:val="Default"/>
                    <w:rPr>
                      <w:rFonts w:ascii="Times New Roman" w:hAnsi="Times New Roman" w:cs="Times New Roman"/>
                      <w:bCs/>
                      <w:sz w:val="22"/>
                      <w:szCs w:val="22"/>
                    </w:rPr>
                  </w:pPr>
                  <w:r>
                    <w:rPr>
                      <w:rFonts w:ascii="Times New Roman" w:hAnsi="Times New Roman" w:cs="Times New Roman"/>
                      <w:b/>
                      <w:bCs/>
                      <w:sz w:val="22"/>
                      <w:szCs w:val="22"/>
                    </w:rPr>
                    <w:t>RFS5.4</w:t>
                  </w:r>
                  <w:r w:rsidR="00172A3F">
                    <w:rPr>
                      <w:rFonts w:ascii="Times New Roman" w:hAnsi="Times New Roman" w:cs="Times New Roman"/>
                      <w:b/>
                      <w:bCs/>
                      <w:sz w:val="22"/>
                      <w:szCs w:val="22"/>
                    </w:rPr>
                    <w:t xml:space="preserve"> </w:t>
                  </w:r>
                  <w:r w:rsidR="00172A3F" w:rsidRPr="0021107B">
                    <w:rPr>
                      <w:rFonts w:ascii="Times New Roman" w:hAnsi="Times New Roman" w:cs="Times New Roman"/>
                      <w:bCs/>
                      <w:sz w:val="22"/>
                      <w:szCs w:val="22"/>
                    </w:rPr>
                    <w:t>Read with sufficient accuracy and fluency to support comprehension.</w:t>
                  </w:r>
                </w:p>
                <w:p w:rsidR="00BD07EF" w:rsidRPr="0021107B" w:rsidRDefault="00BD07EF" w:rsidP="00BD07EF">
                  <w:pPr>
                    <w:pStyle w:val="Default"/>
                    <w:rPr>
                      <w:rFonts w:ascii="Times New Roman" w:hAnsi="Times New Roman" w:cs="Times New Roman"/>
                      <w:bCs/>
                      <w:sz w:val="22"/>
                      <w:szCs w:val="22"/>
                    </w:rPr>
                  </w:pPr>
                  <w:r>
                    <w:rPr>
                      <w:rFonts w:ascii="Times New Roman" w:hAnsi="Times New Roman" w:cs="Times New Roman"/>
                      <w:b/>
                      <w:bCs/>
                      <w:sz w:val="22"/>
                      <w:szCs w:val="22"/>
                    </w:rPr>
                    <w:t>RFS5.4c</w:t>
                  </w:r>
                  <w:r w:rsidR="0021107B">
                    <w:rPr>
                      <w:rFonts w:ascii="Times New Roman" w:hAnsi="Times New Roman" w:cs="Times New Roman"/>
                      <w:b/>
                      <w:bCs/>
                      <w:sz w:val="22"/>
                      <w:szCs w:val="22"/>
                    </w:rPr>
                    <w:t xml:space="preserve"> </w:t>
                  </w:r>
                  <w:r w:rsidR="0021107B" w:rsidRPr="0021107B">
                    <w:rPr>
                      <w:rFonts w:ascii="Times New Roman" w:hAnsi="Times New Roman" w:cs="Times New Roman"/>
                      <w:bCs/>
                      <w:sz w:val="22"/>
                      <w:szCs w:val="22"/>
                    </w:rPr>
                    <w:t>Read with sufficient accuracy and fluency to support comprehension. Use context to confirm or self-correct word recognition and understanding, rereading as necessary.</w:t>
                  </w:r>
                </w:p>
                <w:p w:rsidR="0017396F" w:rsidRDefault="0017396F" w:rsidP="00C8441B">
                  <w:pPr>
                    <w:pStyle w:val="Default"/>
                    <w:jc w:val="center"/>
                    <w:rPr>
                      <w:rFonts w:ascii="Times New Roman" w:hAnsi="Times New Roman" w:cs="Times New Roman"/>
                      <w:b/>
                      <w:bCs/>
                      <w:sz w:val="22"/>
                      <w:szCs w:val="22"/>
                    </w:rPr>
                  </w:pPr>
                </w:p>
                <w:p w:rsidR="0021107B" w:rsidRDefault="0021107B" w:rsidP="00C8441B">
                  <w:pPr>
                    <w:pStyle w:val="Default"/>
                    <w:jc w:val="center"/>
                    <w:rPr>
                      <w:rFonts w:ascii="Times New Roman" w:hAnsi="Times New Roman" w:cs="Times New Roman"/>
                      <w:b/>
                      <w:bCs/>
                      <w:sz w:val="22"/>
                      <w:szCs w:val="22"/>
                    </w:rPr>
                  </w:pPr>
                </w:p>
                <w:p w:rsidR="0021107B" w:rsidRDefault="0021107B" w:rsidP="00C8441B">
                  <w:pPr>
                    <w:pStyle w:val="Default"/>
                    <w:jc w:val="center"/>
                    <w:rPr>
                      <w:rFonts w:ascii="Times New Roman" w:hAnsi="Times New Roman" w:cs="Times New Roman"/>
                      <w:b/>
                      <w:bCs/>
                      <w:sz w:val="22"/>
                      <w:szCs w:val="22"/>
                    </w:rPr>
                  </w:pPr>
                </w:p>
                <w:p w:rsidR="00E93290" w:rsidRPr="00161FC2" w:rsidRDefault="00E93290" w:rsidP="00E93290">
                  <w:pPr>
                    <w:rPr>
                      <w:rFonts w:ascii="Times New Roman" w:hAnsi="Times New Roman" w:cs="Times New Roman"/>
                    </w:rPr>
                  </w:pPr>
                  <w:r w:rsidRPr="00161FC2">
                    <w:rPr>
                      <w:rFonts w:ascii="Times New Roman" w:hAnsi="Times New Roman" w:cs="Times New Roman"/>
                    </w:rPr>
                    <w:lastRenderedPageBreak/>
                    <w:t>Vocabulary Week 1</w:t>
                  </w:r>
                </w:p>
                <w:p w:rsidR="00E93290" w:rsidRDefault="00871159" w:rsidP="007247FD">
                  <w:pPr>
                    <w:pStyle w:val="NoSpacing"/>
                    <w:rPr>
                      <w:rFonts w:ascii="Times New Roman" w:hAnsi="Times New Roman" w:cs="Times New Roman"/>
                    </w:rPr>
                  </w:pPr>
                  <w:r>
                    <w:rPr>
                      <w:rFonts w:ascii="Times New Roman" w:hAnsi="Times New Roman" w:cs="Times New Roman"/>
                    </w:rPr>
                    <w:t>c</w:t>
                  </w:r>
                  <w:r w:rsidR="00E93290">
                    <w:rPr>
                      <w:rFonts w:ascii="Times New Roman" w:hAnsi="Times New Roman" w:cs="Times New Roman"/>
                    </w:rPr>
                    <w:t>ontrary</w:t>
                  </w:r>
                </w:p>
                <w:p w:rsidR="00E93290" w:rsidRDefault="00871159" w:rsidP="007247FD">
                  <w:pPr>
                    <w:pStyle w:val="NoSpacing"/>
                    <w:rPr>
                      <w:rFonts w:ascii="Times New Roman" w:hAnsi="Times New Roman" w:cs="Times New Roman"/>
                    </w:rPr>
                  </w:pPr>
                  <w:r>
                    <w:rPr>
                      <w:rFonts w:ascii="Times New Roman" w:hAnsi="Times New Roman" w:cs="Times New Roman"/>
                    </w:rPr>
                    <w:t xml:space="preserve"> m</w:t>
                  </w:r>
                  <w:r w:rsidR="00E93290">
                    <w:rPr>
                      <w:rFonts w:ascii="Times New Roman" w:hAnsi="Times New Roman" w:cs="Times New Roman"/>
                    </w:rPr>
                    <w:t>oor</w:t>
                  </w:r>
                </w:p>
                <w:p w:rsidR="00E93290" w:rsidRDefault="00871159" w:rsidP="007247FD">
                  <w:pPr>
                    <w:pStyle w:val="NoSpacing"/>
                    <w:rPr>
                      <w:rFonts w:ascii="Times New Roman" w:hAnsi="Times New Roman" w:cs="Times New Roman"/>
                    </w:rPr>
                  </w:pPr>
                  <w:r>
                    <w:rPr>
                      <w:rFonts w:ascii="Times New Roman" w:hAnsi="Times New Roman" w:cs="Times New Roman"/>
                    </w:rPr>
                    <w:t>c</w:t>
                  </w:r>
                  <w:r w:rsidR="00E93290">
                    <w:rPr>
                      <w:rFonts w:ascii="Times New Roman" w:hAnsi="Times New Roman" w:cs="Times New Roman"/>
                    </w:rPr>
                    <w:t>orridor</w:t>
                  </w:r>
                </w:p>
                <w:p w:rsidR="00E93290" w:rsidRDefault="00871159" w:rsidP="007247FD">
                  <w:pPr>
                    <w:pStyle w:val="NoSpacing"/>
                    <w:rPr>
                      <w:rFonts w:ascii="Times New Roman" w:hAnsi="Times New Roman" w:cs="Times New Roman"/>
                    </w:rPr>
                  </w:pPr>
                  <w:r>
                    <w:rPr>
                      <w:rFonts w:ascii="Times New Roman" w:hAnsi="Times New Roman" w:cs="Times New Roman"/>
                    </w:rPr>
                    <w:t>m</w:t>
                  </w:r>
                  <w:r w:rsidR="00E93290">
                    <w:rPr>
                      <w:rFonts w:ascii="Times New Roman" w:hAnsi="Times New Roman" w:cs="Times New Roman"/>
                    </w:rPr>
                    <w:t>usty</w:t>
                  </w:r>
                </w:p>
                <w:p w:rsidR="00E93290" w:rsidRDefault="00871159" w:rsidP="007247FD">
                  <w:pPr>
                    <w:pStyle w:val="NoSpacing"/>
                    <w:rPr>
                      <w:rFonts w:ascii="Times New Roman" w:hAnsi="Times New Roman" w:cs="Times New Roman"/>
                    </w:rPr>
                  </w:pPr>
                  <w:r>
                    <w:rPr>
                      <w:rFonts w:ascii="Times New Roman" w:hAnsi="Times New Roman" w:cs="Times New Roman"/>
                    </w:rPr>
                    <w:t>s</w:t>
                  </w:r>
                  <w:r w:rsidR="00E93290">
                    <w:rPr>
                      <w:rFonts w:ascii="Times New Roman" w:hAnsi="Times New Roman" w:cs="Times New Roman"/>
                    </w:rPr>
                    <w:t>our expression</w:t>
                  </w:r>
                </w:p>
                <w:p w:rsidR="00E93290" w:rsidRDefault="00871159" w:rsidP="007247FD">
                  <w:pPr>
                    <w:pStyle w:val="NoSpacing"/>
                    <w:rPr>
                      <w:rFonts w:ascii="Times New Roman" w:hAnsi="Times New Roman" w:cs="Times New Roman"/>
                    </w:rPr>
                  </w:pPr>
                  <w:r>
                    <w:rPr>
                      <w:rFonts w:ascii="Times New Roman" w:hAnsi="Times New Roman" w:cs="Times New Roman"/>
                    </w:rPr>
                    <w:t>n</w:t>
                  </w:r>
                  <w:r w:rsidR="00E93290">
                    <w:rPr>
                      <w:rFonts w:ascii="Times New Roman" w:hAnsi="Times New Roman" w:cs="Times New Roman"/>
                    </w:rPr>
                    <w:t>anny</w:t>
                  </w:r>
                </w:p>
                <w:p w:rsidR="00E93290" w:rsidRDefault="00871159" w:rsidP="007247FD">
                  <w:pPr>
                    <w:pStyle w:val="NoSpacing"/>
                    <w:rPr>
                      <w:rFonts w:ascii="Times New Roman" w:hAnsi="Times New Roman" w:cs="Times New Roman"/>
                    </w:rPr>
                  </w:pPr>
                  <w:r>
                    <w:rPr>
                      <w:rFonts w:ascii="Times New Roman" w:hAnsi="Times New Roman" w:cs="Times New Roman"/>
                    </w:rPr>
                    <w:t>f</w:t>
                  </w:r>
                  <w:r w:rsidR="00E93290">
                    <w:rPr>
                      <w:rFonts w:ascii="Times New Roman" w:hAnsi="Times New Roman" w:cs="Times New Roman"/>
                    </w:rPr>
                    <w:t>rail</w:t>
                  </w:r>
                </w:p>
                <w:p w:rsidR="00E93290" w:rsidRDefault="00871159" w:rsidP="007247FD">
                  <w:pPr>
                    <w:pStyle w:val="NoSpacing"/>
                    <w:rPr>
                      <w:rFonts w:ascii="Times New Roman" w:hAnsi="Times New Roman" w:cs="Times New Roman"/>
                    </w:rPr>
                  </w:pPr>
                  <w:r>
                    <w:rPr>
                      <w:rFonts w:ascii="Times New Roman" w:hAnsi="Times New Roman" w:cs="Times New Roman"/>
                    </w:rPr>
                    <w:t>s</w:t>
                  </w:r>
                  <w:r w:rsidR="00E93290">
                    <w:rPr>
                      <w:rFonts w:ascii="Times New Roman" w:hAnsi="Times New Roman" w:cs="Times New Roman"/>
                    </w:rPr>
                    <w:t>tern</w:t>
                  </w:r>
                </w:p>
                <w:p w:rsidR="00E93290" w:rsidRDefault="00871159" w:rsidP="007247FD">
                  <w:pPr>
                    <w:pStyle w:val="NoSpacing"/>
                    <w:rPr>
                      <w:rFonts w:ascii="Times New Roman" w:hAnsi="Times New Roman" w:cs="Times New Roman"/>
                    </w:rPr>
                  </w:pPr>
                  <w:r>
                    <w:rPr>
                      <w:rFonts w:ascii="Times New Roman" w:hAnsi="Times New Roman" w:cs="Times New Roman"/>
                    </w:rPr>
                    <w:t>b</w:t>
                  </w:r>
                  <w:r w:rsidR="00E93290">
                    <w:rPr>
                      <w:rFonts w:ascii="Times New Roman" w:hAnsi="Times New Roman" w:cs="Times New Roman"/>
                    </w:rPr>
                    <w:t>efriended</w:t>
                  </w:r>
                </w:p>
                <w:p w:rsidR="007247FD" w:rsidRDefault="00727944" w:rsidP="007247FD">
                  <w:pPr>
                    <w:autoSpaceDE w:val="0"/>
                    <w:autoSpaceDN w:val="0"/>
                    <w:adjustRightInd w:val="0"/>
                    <w:spacing w:after="0" w:line="240" w:lineRule="auto"/>
                    <w:rPr>
                      <w:rFonts w:ascii="TimesNewRoman" w:hAnsi="TimesNewRoman" w:cs="TimesNewRoman"/>
                    </w:rPr>
                  </w:pPr>
                  <w:r>
                    <w:rPr>
                      <w:rFonts w:ascii="TimesNewRoman" w:hAnsi="TimesNewRoman" w:cs="TimesNewRoman"/>
                    </w:rPr>
                    <w:t>i</w:t>
                  </w:r>
                  <w:r w:rsidR="007247FD">
                    <w:rPr>
                      <w:rFonts w:ascii="TimesNewRoman" w:hAnsi="TimesNewRoman" w:cs="TimesNewRoman"/>
                    </w:rPr>
                    <w:t>magery</w:t>
                  </w:r>
                </w:p>
                <w:p w:rsidR="007247FD" w:rsidRDefault="007247FD" w:rsidP="007247FD">
                  <w:pPr>
                    <w:autoSpaceDE w:val="0"/>
                    <w:autoSpaceDN w:val="0"/>
                    <w:adjustRightInd w:val="0"/>
                    <w:spacing w:after="0" w:line="240" w:lineRule="auto"/>
                    <w:rPr>
                      <w:rFonts w:ascii="TimesNewRoman" w:hAnsi="TimesNewRoman" w:cs="TimesNewRoman"/>
                    </w:rPr>
                  </w:pPr>
                  <w:r>
                    <w:rPr>
                      <w:rFonts w:ascii="TimesNewRoman" w:hAnsi="TimesNewRoman" w:cs="TimesNewRoman"/>
                    </w:rPr>
                    <w:t xml:space="preserve"> metaphor </w:t>
                  </w:r>
                </w:p>
                <w:p w:rsidR="007247FD" w:rsidRDefault="007247FD" w:rsidP="007247FD">
                  <w:pPr>
                    <w:autoSpaceDE w:val="0"/>
                    <w:autoSpaceDN w:val="0"/>
                    <w:adjustRightInd w:val="0"/>
                    <w:spacing w:after="0" w:line="240" w:lineRule="auto"/>
                    <w:rPr>
                      <w:rFonts w:ascii="TimesNewRoman" w:hAnsi="TimesNewRoman" w:cs="TimesNewRoman"/>
                    </w:rPr>
                  </w:pPr>
                  <w:r>
                    <w:rPr>
                      <w:rFonts w:ascii="TimesNewRoman" w:hAnsi="TimesNewRoman" w:cs="TimesNewRoman"/>
                    </w:rPr>
                    <w:t>simile</w:t>
                  </w:r>
                </w:p>
                <w:p w:rsidR="007247FD" w:rsidRDefault="007247FD" w:rsidP="007247FD">
                  <w:pPr>
                    <w:autoSpaceDE w:val="0"/>
                    <w:autoSpaceDN w:val="0"/>
                    <w:adjustRightInd w:val="0"/>
                    <w:spacing w:after="0" w:line="240" w:lineRule="auto"/>
                    <w:rPr>
                      <w:rFonts w:ascii="TimesNewRoman" w:hAnsi="TimesNewRoman" w:cs="TimesNewRoman"/>
                    </w:rPr>
                  </w:pPr>
                  <w:r>
                    <w:rPr>
                      <w:rFonts w:ascii="TimesNewRoman" w:hAnsi="TimesNewRoman" w:cs="TimesNewRoman"/>
                    </w:rPr>
                    <w:t xml:space="preserve"> symbol</w:t>
                  </w:r>
                </w:p>
                <w:p w:rsidR="007247FD" w:rsidRDefault="007247FD" w:rsidP="007247FD">
                  <w:pPr>
                    <w:pStyle w:val="NoSpacing"/>
                    <w:rPr>
                      <w:rFonts w:ascii="Times New Roman" w:hAnsi="Times New Roman" w:cs="Times New Roman"/>
                    </w:rPr>
                  </w:pPr>
                  <w:r>
                    <w:rPr>
                      <w:rFonts w:ascii="TimesNewRoman" w:hAnsi="TimesNewRoman" w:cs="TimesNewRoman"/>
                    </w:rPr>
                    <w:t xml:space="preserve"> personification</w:t>
                  </w:r>
                </w:p>
                <w:p w:rsidR="00C8441B" w:rsidRPr="00F965B2" w:rsidRDefault="00C8441B" w:rsidP="00871159">
                  <w:pPr>
                    <w:pStyle w:val="NoSpacing"/>
                    <w:jc w:val="center"/>
                    <w:rPr>
                      <w:rFonts w:ascii="Times New Roman" w:hAnsi="Times New Roman" w:cs="Times New Roman"/>
                    </w:rPr>
                  </w:pPr>
                </w:p>
              </w:tc>
            </w:tr>
          </w:tbl>
          <w:p w:rsidR="00A309A0" w:rsidRPr="00F965B2" w:rsidRDefault="00A309A0" w:rsidP="00C8441B">
            <w:pPr>
              <w:pStyle w:val="NoSpacing"/>
              <w:jc w:val="center"/>
              <w:rPr>
                <w:rFonts w:ascii="Times New Roman" w:hAnsi="Times New Roman" w:cs="Times New Roman"/>
              </w:rPr>
            </w:pPr>
          </w:p>
        </w:tc>
        <w:tc>
          <w:tcPr>
            <w:tcW w:w="3294"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bl>
          <w:p w:rsidR="00161FC2" w:rsidRDefault="00BD07EF" w:rsidP="00BD07EF">
            <w:pPr>
              <w:pStyle w:val="NoSpacing"/>
              <w:rPr>
                <w:rFonts w:ascii="Times New Roman" w:hAnsi="Times New Roman" w:cs="Times New Roman"/>
              </w:rPr>
            </w:pPr>
            <w:r w:rsidRPr="001F6E9A">
              <w:rPr>
                <w:rFonts w:ascii="Times New Roman" w:hAnsi="Times New Roman" w:cs="Times New Roman"/>
                <w:b/>
              </w:rPr>
              <w:t>W5.2</w:t>
            </w:r>
            <w:r>
              <w:rPr>
                <w:rFonts w:ascii="Times New Roman" w:hAnsi="Times New Roman" w:cs="Times New Roman"/>
              </w:rPr>
              <w:t xml:space="preserve"> </w:t>
            </w:r>
            <w:r w:rsidR="00172A3F">
              <w:rPr>
                <w:rFonts w:ascii="Times New Roman" w:hAnsi="Times New Roman" w:cs="Times New Roman"/>
              </w:rPr>
              <w:t>Write informative/explanatory texts to examine a topic and convey ideas and information clearly.</w:t>
            </w:r>
          </w:p>
          <w:p w:rsidR="00161FC2" w:rsidRDefault="00161FC2" w:rsidP="00317DB3">
            <w:pPr>
              <w:pStyle w:val="NoSpacing"/>
              <w:rPr>
                <w:rFonts w:ascii="Times New Roman" w:hAnsi="Times New Roman" w:cs="Times New Roman"/>
              </w:rPr>
            </w:pPr>
          </w:p>
          <w:p w:rsidR="00161FC2" w:rsidRDefault="007055D6" w:rsidP="00317DB3">
            <w:pPr>
              <w:pStyle w:val="NoSpacing"/>
              <w:rPr>
                <w:rFonts w:ascii="Times New Roman" w:hAnsi="Times New Roman" w:cs="Times New Roman"/>
              </w:rPr>
            </w:pPr>
            <w:r w:rsidRPr="001F6E9A">
              <w:rPr>
                <w:rFonts w:ascii="TimesNewRoman" w:hAnsi="TimesNewRoman" w:cs="TimesNewRoman"/>
                <w:b/>
              </w:rPr>
              <w:t>W5.2d</w:t>
            </w:r>
            <w:r w:rsidR="00172A3F">
              <w:rPr>
                <w:rFonts w:ascii="TimesNewRoman" w:hAnsi="TimesNewRoman" w:cs="TimesNewRoman"/>
              </w:rPr>
              <w:t xml:space="preserve"> Use precise language and domain specific vocabulary to inform about or explain the topic.</w:t>
            </w:r>
          </w:p>
          <w:p w:rsidR="00161FC2" w:rsidRDefault="00161FC2" w:rsidP="00317DB3">
            <w:pPr>
              <w:pStyle w:val="NoSpacing"/>
              <w:rPr>
                <w:rFonts w:ascii="Times New Roman" w:hAnsi="Times New Roman" w:cs="Times New Roman"/>
              </w:rPr>
            </w:pPr>
          </w:p>
          <w:p w:rsidR="00161FC2" w:rsidRDefault="00161FC2" w:rsidP="00317DB3">
            <w:pPr>
              <w:pStyle w:val="NoSpacing"/>
              <w:rPr>
                <w:rFonts w:ascii="Times New Roman" w:hAnsi="Times New Roman" w:cs="Times New Roman"/>
              </w:rPr>
            </w:pPr>
          </w:p>
          <w:p w:rsidR="00161FC2" w:rsidRDefault="00161FC2" w:rsidP="00317DB3">
            <w:pPr>
              <w:pStyle w:val="NoSpacing"/>
              <w:rPr>
                <w:rFonts w:ascii="Times New Roman" w:hAnsi="Times New Roman" w:cs="Times New Roman"/>
              </w:rPr>
            </w:pPr>
          </w:p>
          <w:p w:rsidR="00BD07EF" w:rsidRDefault="00BD07EF" w:rsidP="00317DB3">
            <w:pPr>
              <w:pStyle w:val="NoSpacing"/>
              <w:rPr>
                <w:rFonts w:ascii="Times New Roman" w:hAnsi="Times New Roman" w:cs="Times New Roman"/>
              </w:rPr>
            </w:pPr>
          </w:p>
          <w:p w:rsidR="00BD07EF" w:rsidRDefault="00BD07EF" w:rsidP="00317DB3">
            <w:pPr>
              <w:pStyle w:val="NoSpacing"/>
              <w:rPr>
                <w:rFonts w:ascii="Times New Roman" w:hAnsi="Times New Roman" w:cs="Times New Roman"/>
              </w:rPr>
            </w:pPr>
          </w:p>
          <w:p w:rsidR="00BD07EF" w:rsidRDefault="00BD07EF" w:rsidP="00317DB3">
            <w:pPr>
              <w:pStyle w:val="NoSpacing"/>
              <w:rPr>
                <w:rFonts w:ascii="Times New Roman" w:hAnsi="Times New Roman" w:cs="Times New Roman"/>
              </w:rPr>
            </w:pPr>
          </w:p>
          <w:p w:rsidR="00BD07EF" w:rsidRDefault="00BD07EF" w:rsidP="00317DB3">
            <w:pPr>
              <w:pStyle w:val="NoSpacing"/>
              <w:rPr>
                <w:rFonts w:ascii="Times New Roman" w:hAnsi="Times New Roman" w:cs="Times New Roman"/>
              </w:rPr>
            </w:pPr>
          </w:p>
          <w:p w:rsidR="00BD07EF" w:rsidRDefault="00BD07EF" w:rsidP="00317DB3">
            <w:pPr>
              <w:pStyle w:val="NoSpacing"/>
              <w:rPr>
                <w:rFonts w:ascii="Times New Roman" w:hAnsi="Times New Roman" w:cs="Times New Roman"/>
              </w:rPr>
            </w:pPr>
          </w:p>
          <w:p w:rsidR="00BD07EF" w:rsidRDefault="00BD07EF" w:rsidP="00317DB3">
            <w:pPr>
              <w:pStyle w:val="NoSpacing"/>
              <w:rPr>
                <w:rFonts w:ascii="Times New Roman" w:hAnsi="Times New Roman" w:cs="Times New Roman"/>
              </w:rPr>
            </w:pPr>
          </w:p>
          <w:p w:rsidR="00161FC2" w:rsidRDefault="00161FC2" w:rsidP="00161FC2">
            <w:pPr>
              <w:pStyle w:val="NoSpacing"/>
              <w:rPr>
                <w:rFonts w:ascii="Times New Roman" w:hAnsi="Times New Roman" w:cs="Times New Roman"/>
              </w:rPr>
            </w:pPr>
            <w:r>
              <w:rPr>
                <w:rFonts w:ascii="Times New Roman" w:hAnsi="Times New Roman" w:cs="Times New Roman"/>
              </w:rPr>
              <w:lastRenderedPageBreak/>
              <w:t xml:space="preserve">Vocabulary  Week 2 </w:t>
            </w:r>
            <w:r>
              <w:rPr>
                <w:rFonts w:ascii="Times New Roman" w:hAnsi="Times New Roman" w:cs="Times New Roman"/>
              </w:rPr>
              <w:br/>
            </w:r>
          </w:p>
          <w:p w:rsidR="00161FC2" w:rsidRDefault="007C177A" w:rsidP="00161FC2">
            <w:pPr>
              <w:pStyle w:val="NoSpacing"/>
              <w:rPr>
                <w:rFonts w:ascii="Times New Roman" w:hAnsi="Times New Roman" w:cs="Times New Roman"/>
              </w:rPr>
            </w:pPr>
            <w:r>
              <w:rPr>
                <w:rFonts w:ascii="Times New Roman" w:hAnsi="Times New Roman" w:cs="Times New Roman"/>
              </w:rPr>
              <w:t>d</w:t>
            </w:r>
            <w:r w:rsidR="00161FC2">
              <w:rPr>
                <w:rFonts w:ascii="Times New Roman" w:hAnsi="Times New Roman" w:cs="Times New Roman"/>
              </w:rPr>
              <w:t>reary</w:t>
            </w:r>
          </w:p>
          <w:p w:rsidR="007C177A" w:rsidRDefault="007247FD" w:rsidP="007C177A">
            <w:pPr>
              <w:autoSpaceDE w:val="0"/>
              <w:autoSpaceDN w:val="0"/>
              <w:adjustRightInd w:val="0"/>
              <w:rPr>
                <w:rFonts w:ascii="TimesNewRoman" w:hAnsi="TimesNewRoman" w:cs="TimesNewRoman"/>
                <w:sz w:val="24"/>
                <w:szCs w:val="24"/>
              </w:rPr>
            </w:pPr>
            <w:r>
              <w:rPr>
                <w:rFonts w:ascii="TimesNewRoman" w:hAnsi="TimesNewRoman" w:cs="TimesNewRoman"/>
                <w:sz w:val="24"/>
                <w:szCs w:val="24"/>
              </w:rPr>
              <w:t>f</w:t>
            </w:r>
            <w:r w:rsidR="007C177A">
              <w:rPr>
                <w:rFonts w:ascii="TimesNewRoman" w:hAnsi="TimesNewRoman" w:cs="TimesNewRoman"/>
                <w:sz w:val="24"/>
                <w:szCs w:val="24"/>
              </w:rPr>
              <w:t xml:space="preserve">ootmen </w:t>
            </w:r>
          </w:p>
          <w:p w:rsidR="007C177A" w:rsidRDefault="007247FD" w:rsidP="007C177A">
            <w:pPr>
              <w:autoSpaceDE w:val="0"/>
              <w:autoSpaceDN w:val="0"/>
              <w:adjustRightInd w:val="0"/>
              <w:rPr>
                <w:rFonts w:ascii="TimesNewRoman" w:hAnsi="TimesNewRoman" w:cs="TimesNewRoman"/>
                <w:sz w:val="24"/>
                <w:szCs w:val="24"/>
              </w:rPr>
            </w:pPr>
            <w:r>
              <w:rPr>
                <w:rFonts w:ascii="TimesNewRoman" w:hAnsi="TimesNewRoman" w:cs="TimesNewRoman"/>
                <w:sz w:val="24"/>
                <w:szCs w:val="24"/>
              </w:rPr>
              <w:t>c</w:t>
            </w:r>
            <w:r w:rsidR="007C177A">
              <w:rPr>
                <w:rFonts w:ascii="TimesNewRoman" w:hAnsi="TimesNewRoman" w:cs="TimesNewRoman"/>
                <w:sz w:val="24"/>
                <w:szCs w:val="24"/>
              </w:rPr>
              <w:t xml:space="preserve">rumpets </w:t>
            </w:r>
          </w:p>
          <w:p w:rsidR="007C177A" w:rsidRDefault="007247FD" w:rsidP="007C177A">
            <w:pPr>
              <w:autoSpaceDE w:val="0"/>
              <w:autoSpaceDN w:val="0"/>
              <w:adjustRightInd w:val="0"/>
              <w:rPr>
                <w:rFonts w:ascii="TimesNewRoman" w:hAnsi="TimesNewRoman" w:cs="TimesNewRoman"/>
                <w:sz w:val="24"/>
                <w:szCs w:val="24"/>
              </w:rPr>
            </w:pPr>
            <w:r>
              <w:rPr>
                <w:rFonts w:ascii="TimesNewRoman" w:hAnsi="TimesNewRoman" w:cs="TimesNewRoman"/>
                <w:sz w:val="24"/>
                <w:szCs w:val="24"/>
              </w:rPr>
              <w:t>b</w:t>
            </w:r>
            <w:r w:rsidR="007C177A">
              <w:rPr>
                <w:rFonts w:ascii="TimesNewRoman" w:hAnsi="TimesNewRoman" w:cs="TimesNewRoman"/>
                <w:sz w:val="24"/>
                <w:szCs w:val="24"/>
              </w:rPr>
              <w:t xml:space="preserve">ellowed </w:t>
            </w:r>
          </w:p>
          <w:p w:rsidR="007C177A" w:rsidRDefault="007247FD" w:rsidP="007C177A">
            <w:pPr>
              <w:autoSpaceDE w:val="0"/>
              <w:autoSpaceDN w:val="0"/>
              <w:adjustRightInd w:val="0"/>
              <w:rPr>
                <w:rFonts w:ascii="TimesNewRoman" w:hAnsi="TimesNewRoman" w:cs="TimesNewRoman"/>
                <w:sz w:val="24"/>
                <w:szCs w:val="24"/>
              </w:rPr>
            </w:pPr>
            <w:r>
              <w:rPr>
                <w:rFonts w:ascii="TimesNewRoman" w:hAnsi="TimesNewRoman" w:cs="TimesNewRoman"/>
                <w:sz w:val="24"/>
                <w:szCs w:val="24"/>
              </w:rPr>
              <w:t>a</w:t>
            </w:r>
            <w:r w:rsidR="007C177A">
              <w:rPr>
                <w:rFonts w:ascii="TimesNewRoman" w:hAnsi="TimesNewRoman" w:cs="TimesNewRoman"/>
                <w:sz w:val="24"/>
                <w:szCs w:val="24"/>
              </w:rPr>
              <w:t xml:space="preserve">rthritis </w:t>
            </w:r>
          </w:p>
          <w:p w:rsidR="007247FD" w:rsidRDefault="007247FD" w:rsidP="007247FD">
            <w:pPr>
              <w:pStyle w:val="NoSpacing"/>
              <w:rPr>
                <w:rFonts w:ascii="Times New Roman" w:hAnsi="Times New Roman" w:cs="Times New Roman"/>
              </w:rPr>
            </w:pPr>
            <w:r>
              <w:rPr>
                <w:rFonts w:ascii="Times New Roman" w:hAnsi="Times New Roman" w:cs="Times New Roman"/>
              </w:rPr>
              <w:t>guardian</w:t>
            </w:r>
          </w:p>
          <w:p w:rsidR="007247FD" w:rsidRDefault="007247FD" w:rsidP="007247FD">
            <w:pPr>
              <w:pStyle w:val="NoSpacing"/>
              <w:rPr>
                <w:rFonts w:ascii="Times New Roman" w:hAnsi="Times New Roman" w:cs="Times New Roman"/>
              </w:rPr>
            </w:pPr>
            <w:r>
              <w:rPr>
                <w:rFonts w:ascii="Times New Roman" w:hAnsi="Times New Roman" w:cs="Times New Roman"/>
              </w:rPr>
              <w:t>solemnly</w:t>
            </w:r>
          </w:p>
          <w:p w:rsidR="007247FD" w:rsidRDefault="007247FD" w:rsidP="007247FD">
            <w:pPr>
              <w:autoSpaceDE w:val="0"/>
              <w:autoSpaceDN w:val="0"/>
              <w:adjustRightInd w:val="0"/>
              <w:rPr>
                <w:rFonts w:ascii="Times New Roman" w:hAnsi="Times New Roman" w:cs="Times New Roman"/>
              </w:rPr>
            </w:pPr>
            <w:r>
              <w:rPr>
                <w:rFonts w:ascii="Times New Roman" w:hAnsi="Times New Roman" w:cs="Times New Roman"/>
              </w:rPr>
              <w:t>fretfully</w:t>
            </w:r>
          </w:p>
          <w:p w:rsidR="007247FD" w:rsidRDefault="007247FD" w:rsidP="007247FD">
            <w:pPr>
              <w:pStyle w:val="NoSpacing"/>
              <w:rPr>
                <w:rFonts w:ascii="Times New Roman" w:hAnsi="Times New Roman" w:cs="Times New Roman"/>
              </w:rPr>
            </w:pPr>
            <w:r>
              <w:rPr>
                <w:rFonts w:ascii="Times New Roman" w:hAnsi="Times New Roman" w:cs="Times New Roman"/>
              </w:rPr>
              <w:t>intrusion</w:t>
            </w:r>
          </w:p>
          <w:p w:rsidR="007247FD" w:rsidRDefault="007247FD" w:rsidP="007247FD">
            <w:pPr>
              <w:pStyle w:val="NoSpacing"/>
              <w:rPr>
                <w:rFonts w:ascii="Times New Roman" w:hAnsi="Times New Roman" w:cs="Times New Roman"/>
              </w:rPr>
            </w:pPr>
            <w:r>
              <w:rPr>
                <w:rFonts w:ascii="Times New Roman" w:hAnsi="Times New Roman" w:cs="Times New Roman"/>
              </w:rPr>
              <w:t>matted</w:t>
            </w:r>
          </w:p>
          <w:p w:rsidR="007247FD" w:rsidRDefault="007247FD" w:rsidP="007247FD">
            <w:pPr>
              <w:pStyle w:val="NoSpacing"/>
              <w:rPr>
                <w:rFonts w:ascii="Times New Roman" w:hAnsi="Times New Roman" w:cs="Times New Roman"/>
              </w:rPr>
            </w:pPr>
            <w:r>
              <w:rPr>
                <w:rFonts w:ascii="Times New Roman" w:hAnsi="Times New Roman" w:cs="Times New Roman"/>
              </w:rPr>
              <w:t>alcoves</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imagery</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 xml:space="preserve">metaphor </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simile</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 xml:space="preserve"> symbol</w:t>
            </w:r>
          </w:p>
          <w:p w:rsidR="007C177A" w:rsidRPr="00F965B2" w:rsidRDefault="007247FD" w:rsidP="007247FD">
            <w:pPr>
              <w:pStyle w:val="NoSpacing"/>
              <w:rPr>
                <w:rFonts w:ascii="Times New Roman" w:hAnsi="Times New Roman" w:cs="Times New Roman"/>
              </w:rPr>
            </w:pPr>
            <w:r>
              <w:rPr>
                <w:rFonts w:ascii="TimesNewRoman" w:hAnsi="TimesNewRoman" w:cs="TimesNewRoman"/>
              </w:rPr>
              <w:t xml:space="preserve"> personification</w:t>
            </w:r>
          </w:p>
        </w:tc>
        <w:tc>
          <w:tcPr>
            <w:tcW w:w="3294"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430"/>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r w:rsidR="00782FAF" w:rsidRPr="00F965B2" w:rsidTr="00C8441B">
              <w:trPr>
                <w:trHeight w:val="110"/>
                <w:jc w:val="center"/>
              </w:trPr>
              <w:tc>
                <w:tcPr>
                  <w:tcW w:w="0" w:type="auto"/>
                </w:tcPr>
                <w:p w:rsidR="00782FAF" w:rsidRPr="00F965B2" w:rsidRDefault="00782FAF" w:rsidP="00C8441B">
                  <w:pPr>
                    <w:pStyle w:val="Default"/>
                    <w:jc w:val="center"/>
                    <w:rPr>
                      <w:rFonts w:ascii="Times New Roman" w:hAnsi="Times New Roman" w:cs="Times New Roman"/>
                      <w:b/>
                      <w:bCs/>
                      <w:sz w:val="22"/>
                      <w:szCs w:val="22"/>
                    </w:rPr>
                  </w:pPr>
                </w:p>
              </w:tc>
            </w:tr>
          </w:tbl>
          <w:p w:rsidR="00A309A0" w:rsidRDefault="001F6E9A" w:rsidP="00782FAF">
            <w:pPr>
              <w:pStyle w:val="NoSpacing"/>
              <w:rPr>
                <w:rFonts w:ascii="Times New Roman" w:hAnsi="Times New Roman" w:cs="Times New Roman"/>
              </w:rPr>
            </w:pPr>
            <w:r w:rsidRPr="001F6E9A">
              <w:rPr>
                <w:rFonts w:ascii="Times New Roman" w:hAnsi="Times New Roman" w:cs="Times New Roman"/>
                <w:b/>
              </w:rPr>
              <w:t>SL5.1c</w:t>
            </w:r>
            <w:r>
              <w:rPr>
                <w:rFonts w:ascii="Times New Roman" w:hAnsi="Times New Roman" w:cs="Times New Roman"/>
              </w:rPr>
              <w:t xml:space="preserve"> Engage effectively in a range of collaborative discussions (one on one, in groups, and teacher-led) with diverse partners on grade 5 topics, and texts, building on others’ ideas and expressing their own clearly. Pose and respond to specific questions by making comments that contribute to the discussion and elaborate on the remarks of others.</w:t>
            </w:r>
          </w:p>
          <w:p w:rsidR="00161FC2" w:rsidRDefault="00161FC2" w:rsidP="00782FAF">
            <w:pPr>
              <w:pStyle w:val="NoSpacing"/>
              <w:rPr>
                <w:rFonts w:ascii="Times New Roman" w:hAnsi="Times New Roman" w:cs="Times New Roman"/>
              </w:rPr>
            </w:pPr>
          </w:p>
          <w:p w:rsidR="00161FC2" w:rsidRDefault="00161FC2" w:rsidP="00782FAF">
            <w:pPr>
              <w:pStyle w:val="NoSpacing"/>
              <w:rPr>
                <w:rFonts w:ascii="Times New Roman" w:hAnsi="Times New Roman" w:cs="Times New Roman"/>
              </w:rPr>
            </w:pPr>
          </w:p>
          <w:p w:rsidR="00161FC2" w:rsidRDefault="00161FC2" w:rsidP="00782FAF">
            <w:pPr>
              <w:pStyle w:val="NoSpacing"/>
              <w:rPr>
                <w:rFonts w:ascii="Times New Roman" w:hAnsi="Times New Roman" w:cs="Times New Roman"/>
              </w:rPr>
            </w:pPr>
          </w:p>
          <w:p w:rsidR="00161FC2" w:rsidRDefault="00161FC2" w:rsidP="00782FAF">
            <w:pPr>
              <w:pStyle w:val="NoSpacing"/>
              <w:rPr>
                <w:rFonts w:ascii="Times New Roman" w:hAnsi="Times New Roman" w:cs="Times New Roman"/>
              </w:rPr>
            </w:pPr>
          </w:p>
          <w:p w:rsidR="00161FC2" w:rsidRDefault="00161FC2" w:rsidP="00782FAF">
            <w:pPr>
              <w:pStyle w:val="NoSpacing"/>
              <w:rPr>
                <w:rFonts w:ascii="Times New Roman" w:hAnsi="Times New Roman" w:cs="Times New Roman"/>
              </w:rPr>
            </w:pPr>
          </w:p>
          <w:p w:rsidR="00161FC2" w:rsidRDefault="00161FC2" w:rsidP="00782FAF">
            <w:pPr>
              <w:pStyle w:val="NoSpacing"/>
              <w:rPr>
                <w:rFonts w:ascii="Times New Roman" w:hAnsi="Times New Roman" w:cs="Times New Roman"/>
              </w:rPr>
            </w:pPr>
            <w:r>
              <w:rPr>
                <w:rFonts w:ascii="Times New Roman" w:hAnsi="Times New Roman" w:cs="Times New Roman"/>
              </w:rPr>
              <w:lastRenderedPageBreak/>
              <w:t xml:space="preserve">Vocabulary Week 3 </w:t>
            </w:r>
          </w:p>
          <w:p w:rsidR="007247FD" w:rsidRDefault="007247FD" w:rsidP="00782FAF">
            <w:pPr>
              <w:pStyle w:val="NoSpacing"/>
              <w:rPr>
                <w:rFonts w:ascii="Times New Roman" w:hAnsi="Times New Roman" w:cs="Times New Roman"/>
              </w:rPr>
            </w:pPr>
          </w:p>
          <w:p w:rsidR="00727944" w:rsidRDefault="00727944" w:rsidP="00782FAF">
            <w:pPr>
              <w:pStyle w:val="NoSpacing"/>
              <w:rPr>
                <w:rFonts w:ascii="Times New Roman" w:hAnsi="Times New Roman" w:cs="Times New Roman"/>
              </w:rPr>
            </w:pPr>
            <w:r>
              <w:rPr>
                <w:rFonts w:ascii="Times New Roman" w:hAnsi="Times New Roman" w:cs="Times New Roman"/>
              </w:rPr>
              <w:t>Curtsy</w:t>
            </w:r>
          </w:p>
          <w:p w:rsidR="00727944" w:rsidRDefault="00727944" w:rsidP="00782FAF">
            <w:pPr>
              <w:pStyle w:val="NoSpacing"/>
              <w:rPr>
                <w:rFonts w:ascii="Times New Roman" w:hAnsi="Times New Roman" w:cs="Times New Roman"/>
              </w:rPr>
            </w:pPr>
            <w:r>
              <w:rPr>
                <w:rFonts w:ascii="Times New Roman" w:hAnsi="Times New Roman" w:cs="Times New Roman"/>
              </w:rPr>
              <w:t>charm</w:t>
            </w:r>
          </w:p>
          <w:p w:rsidR="00727944" w:rsidRDefault="00727944" w:rsidP="00782FAF">
            <w:pPr>
              <w:pStyle w:val="NoSpacing"/>
              <w:rPr>
                <w:rFonts w:ascii="Times New Roman" w:hAnsi="Times New Roman" w:cs="Times New Roman"/>
              </w:rPr>
            </w:pPr>
            <w:r>
              <w:rPr>
                <w:rFonts w:ascii="Times New Roman" w:hAnsi="Times New Roman" w:cs="Times New Roman"/>
              </w:rPr>
              <w:t>gaping</w:t>
            </w:r>
          </w:p>
          <w:p w:rsidR="00727944" w:rsidRDefault="00727944" w:rsidP="00782FAF">
            <w:pPr>
              <w:pStyle w:val="NoSpacing"/>
              <w:rPr>
                <w:rFonts w:ascii="Times New Roman" w:hAnsi="Times New Roman" w:cs="Times New Roman"/>
              </w:rPr>
            </w:pPr>
            <w:r>
              <w:rPr>
                <w:rFonts w:ascii="Times New Roman" w:hAnsi="Times New Roman" w:cs="Times New Roman"/>
              </w:rPr>
              <w:t>porridge</w:t>
            </w:r>
          </w:p>
          <w:p w:rsidR="00727944" w:rsidRDefault="00727944" w:rsidP="00782FAF">
            <w:pPr>
              <w:pStyle w:val="NoSpacing"/>
              <w:rPr>
                <w:rFonts w:ascii="Times New Roman" w:hAnsi="Times New Roman" w:cs="Times New Roman"/>
              </w:rPr>
            </w:pPr>
            <w:r>
              <w:rPr>
                <w:rFonts w:ascii="Times New Roman" w:hAnsi="Times New Roman" w:cs="Times New Roman"/>
              </w:rPr>
              <w:t>satiny</w:t>
            </w:r>
          </w:p>
          <w:p w:rsidR="00727944" w:rsidRDefault="00727944" w:rsidP="00782FAF">
            <w:pPr>
              <w:pStyle w:val="NoSpacing"/>
              <w:rPr>
                <w:rFonts w:ascii="Times New Roman" w:hAnsi="Times New Roman" w:cs="Times New Roman"/>
              </w:rPr>
            </w:pPr>
            <w:r>
              <w:rPr>
                <w:rFonts w:ascii="Times New Roman" w:hAnsi="Times New Roman" w:cs="Times New Roman"/>
              </w:rPr>
              <w:t>waistcoat</w:t>
            </w:r>
          </w:p>
          <w:p w:rsidR="00727944" w:rsidRDefault="00727944" w:rsidP="00782FAF">
            <w:pPr>
              <w:pStyle w:val="NoSpacing"/>
              <w:rPr>
                <w:rFonts w:ascii="Times New Roman" w:hAnsi="Times New Roman" w:cs="Times New Roman"/>
              </w:rPr>
            </w:pPr>
            <w:r>
              <w:rPr>
                <w:rFonts w:ascii="Times New Roman" w:hAnsi="Times New Roman" w:cs="Times New Roman"/>
              </w:rPr>
              <w:t>displeased</w:t>
            </w:r>
          </w:p>
          <w:p w:rsidR="007247FD" w:rsidRDefault="00727944" w:rsidP="00782FAF">
            <w:pPr>
              <w:pStyle w:val="NoSpacing"/>
              <w:rPr>
                <w:rFonts w:ascii="Times New Roman" w:hAnsi="Times New Roman" w:cs="Times New Roman"/>
              </w:rPr>
            </w:pPr>
            <w:r>
              <w:rPr>
                <w:rFonts w:ascii="Times New Roman" w:hAnsi="Times New Roman" w:cs="Times New Roman"/>
              </w:rPr>
              <w:t>ushered</w:t>
            </w:r>
          </w:p>
          <w:p w:rsidR="007247FD" w:rsidRDefault="00727944" w:rsidP="00782FAF">
            <w:pPr>
              <w:pStyle w:val="NoSpacing"/>
              <w:rPr>
                <w:rFonts w:ascii="Times New Roman" w:hAnsi="Times New Roman" w:cs="Times New Roman"/>
              </w:rPr>
            </w:pPr>
            <w:r>
              <w:rPr>
                <w:rFonts w:ascii="Times New Roman" w:hAnsi="Times New Roman" w:cs="Times New Roman"/>
              </w:rPr>
              <w:t>nanny</w:t>
            </w:r>
          </w:p>
          <w:p w:rsidR="007247FD" w:rsidRDefault="00727944" w:rsidP="00782FAF">
            <w:pPr>
              <w:pStyle w:val="NoSpacing"/>
              <w:rPr>
                <w:rFonts w:ascii="Times New Roman" w:hAnsi="Times New Roman" w:cs="Times New Roman"/>
              </w:rPr>
            </w:pPr>
            <w:r>
              <w:rPr>
                <w:rFonts w:ascii="Times New Roman" w:hAnsi="Times New Roman" w:cs="Times New Roman"/>
              </w:rPr>
              <w:t>flatly</w:t>
            </w:r>
          </w:p>
          <w:p w:rsidR="007247FD" w:rsidRDefault="00727944" w:rsidP="00782FAF">
            <w:pPr>
              <w:pStyle w:val="NoSpacing"/>
              <w:rPr>
                <w:rFonts w:ascii="Times New Roman" w:hAnsi="Times New Roman" w:cs="Times New Roman"/>
              </w:rPr>
            </w:pPr>
            <w:r>
              <w:rPr>
                <w:rFonts w:ascii="Times New Roman" w:hAnsi="Times New Roman" w:cs="Times New Roman"/>
              </w:rPr>
              <w:t>cholera</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imagery</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 xml:space="preserve">metaphor </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simile</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 xml:space="preserve"> symbol</w:t>
            </w:r>
          </w:p>
          <w:p w:rsidR="007247FD" w:rsidRPr="00F965B2" w:rsidRDefault="007247FD" w:rsidP="007247FD">
            <w:pPr>
              <w:pStyle w:val="NoSpacing"/>
              <w:rPr>
                <w:rFonts w:ascii="Times New Roman" w:hAnsi="Times New Roman" w:cs="Times New Roman"/>
              </w:rPr>
            </w:pPr>
            <w:r>
              <w:rPr>
                <w:rFonts w:ascii="TimesNewRoman" w:hAnsi="TimesNewRoman" w:cs="TimesNewRoman"/>
              </w:rPr>
              <w:t xml:space="preserve"> personification</w:t>
            </w:r>
          </w:p>
        </w:tc>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E93290" w:rsidRDefault="00E93290" w:rsidP="00E93290">
            <w:pPr>
              <w:pStyle w:val="NoSpacing"/>
              <w:jc w:val="center"/>
              <w:rPr>
                <w:rFonts w:ascii="Times New Roman" w:hAnsi="Times New Roman" w:cs="Times New Roman"/>
              </w:rPr>
            </w:pPr>
          </w:p>
          <w:p w:rsidR="001F6E9A" w:rsidRDefault="001F6E9A" w:rsidP="001F6E9A">
            <w:pPr>
              <w:pStyle w:val="NoSpacing"/>
              <w:rPr>
                <w:rFonts w:ascii="Times New Roman" w:hAnsi="Times New Roman" w:cs="Times New Roman"/>
              </w:rPr>
            </w:pPr>
            <w:r w:rsidRPr="001F6E9A">
              <w:rPr>
                <w:rFonts w:ascii="Times New Roman" w:hAnsi="Times New Roman" w:cs="Times New Roman"/>
                <w:b/>
              </w:rPr>
              <w:t>L5.3a</w:t>
            </w:r>
            <w:r w:rsidRPr="001F6E9A">
              <w:rPr>
                <w:rFonts w:ascii="Times New Roman" w:hAnsi="Times New Roman" w:cs="Times New Roman"/>
              </w:rPr>
              <w:t xml:space="preserve"> Use knowledge of language and its conventions when writing, speaking, reading, or listening.</w:t>
            </w:r>
            <w:r>
              <w:rPr>
                <w:rFonts w:ascii="Times New Roman" w:hAnsi="Times New Roman" w:cs="Times New Roman"/>
              </w:rPr>
              <w:t xml:space="preserve"> Expand, combine, and reduce sentences for me</w:t>
            </w:r>
            <w:r w:rsidR="00871159">
              <w:rPr>
                <w:rFonts w:ascii="Times New Roman" w:hAnsi="Times New Roman" w:cs="Times New Roman"/>
              </w:rPr>
              <w:t>aning, reader/listener interest, and style.</w:t>
            </w:r>
          </w:p>
          <w:p w:rsidR="00871159" w:rsidRDefault="00871159" w:rsidP="001F6E9A">
            <w:pPr>
              <w:pStyle w:val="NoSpacing"/>
              <w:rPr>
                <w:rFonts w:ascii="Times New Roman" w:hAnsi="Times New Roman" w:cs="Times New Roman"/>
              </w:rPr>
            </w:pPr>
          </w:p>
          <w:p w:rsidR="00871159" w:rsidRDefault="00871159" w:rsidP="001F6E9A">
            <w:pPr>
              <w:pStyle w:val="NoSpacing"/>
              <w:rPr>
                <w:rFonts w:ascii="Times New Roman" w:hAnsi="Times New Roman" w:cs="Times New Roman"/>
              </w:rPr>
            </w:pPr>
          </w:p>
          <w:p w:rsidR="001F6E9A" w:rsidRDefault="001F6E9A" w:rsidP="001F6E9A">
            <w:pPr>
              <w:pStyle w:val="NoSpacing"/>
              <w:rPr>
                <w:rFonts w:ascii="Times New Roman" w:hAnsi="Times New Roman" w:cs="Times New Roman"/>
              </w:rPr>
            </w:pPr>
          </w:p>
          <w:p w:rsidR="001F6E9A" w:rsidRPr="001F6E9A" w:rsidRDefault="001F6E9A" w:rsidP="001F6E9A">
            <w:pPr>
              <w:pStyle w:val="NoSpacing"/>
              <w:rPr>
                <w:rFonts w:ascii="Times New Roman" w:hAnsi="Times New Roman" w:cs="Times New Roman"/>
              </w:rPr>
            </w:pPr>
          </w:p>
        </w:tc>
      </w:tr>
      <w:tr w:rsidR="00843B3C" w:rsidRPr="00F965B2" w:rsidTr="00F965B2">
        <w:tc>
          <w:tcPr>
            <w:tcW w:w="7200" w:type="dxa"/>
            <w:gridSpan w:val="4"/>
          </w:tcPr>
          <w:p w:rsidR="00843B3C" w:rsidRPr="00F965B2" w:rsidRDefault="0017396F" w:rsidP="00EC57EB">
            <w:pPr>
              <w:pStyle w:val="Default"/>
              <w:rPr>
                <w:rFonts w:ascii="Times New Roman" w:hAnsi="Times New Roman" w:cs="Times New Roman"/>
                <w:sz w:val="22"/>
                <w:szCs w:val="22"/>
              </w:rPr>
            </w:pPr>
            <w:r>
              <w:lastRenderedPageBreak/>
              <w:br w:type="page"/>
            </w:r>
            <w:r w:rsidR="00843B3C" w:rsidRPr="00F965B2">
              <w:rPr>
                <w:rFonts w:ascii="Times New Roman" w:hAnsi="Times New Roman" w:cs="Times New Roman"/>
                <w:b/>
                <w:bCs/>
                <w:sz w:val="22"/>
                <w:szCs w:val="22"/>
              </w:rPr>
              <w:t xml:space="preserve">Essential Questions: </w:t>
            </w:r>
            <w:r w:rsidR="00843B3C"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00843B3C"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00843B3C" w:rsidRPr="00F965B2">
              <w:rPr>
                <w:rFonts w:ascii="Times New Roman" w:hAnsi="Times New Roman" w:cs="Times New Roman"/>
                <w:i/>
                <w:iCs/>
                <w:sz w:val="22"/>
                <w:szCs w:val="22"/>
              </w:rPr>
              <w:t xml:space="preserve">who, what and where. </w:t>
            </w:r>
            <w:r w:rsidR="00843B3C" w:rsidRPr="00F965B2">
              <w:rPr>
                <w:rFonts w:ascii="Times New Roman" w:hAnsi="Times New Roman" w:cs="Times New Roman"/>
                <w:sz w:val="22"/>
                <w:szCs w:val="22"/>
              </w:rPr>
              <w:t xml:space="preserve">They need to lead to the </w:t>
            </w:r>
            <w:r w:rsidR="00843B3C" w:rsidRPr="00F965B2">
              <w:rPr>
                <w:rFonts w:ascii="Times New Roman" w:hAnsi="Times New Roman" w:cs="Times New Roman"/>
                <w:i/>
                <w:iCs/>
                <w:sz w:val="22"/>
                <w:szCs w:val="22"/>
              </w:rPr>
              <w:t xml:space="preserve">how </w:t>
            </w:r>
            <w:r w:rsidR="00843B3C" w:rsidRPr="00F965B2">
              <w:rPr>
                <w:rFonts w:ascii="Times New Roman" w:hAnsi="Times New Roman" w:cs="Times New Roman"/>
                <w:sz w:val="22"/>
                <w:szCs w:val="22"/>
              </w:rPr>
              <w:t xml:space="preserve">and </w:t>
            </w:r>
            <w:r w:rsidR="00843B3C"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4"/>
          </w:tcPr>
          <w:p w:rsidR="00843B3C" w:rsidRPr="00F965B2" w:rsidRDefault="00871159" w:rsidP="00A309A0">
            <w:pPr>
              <w:pStyle w:val="NoSpacing"/>
              <w:rPr>
                <w:rFonts w:ascii="Times New Roman" w:hAnsi="Times New Roman" w:cs="Times New Roman"/>
              </w:rPr>
            </w:pPr>
            <w:r>
              <w:rPr>
                <w:rFonts w:ascii="Times New Roman" w:hAnsi="Times New Roman" w:cs="Times New Roman"/>
              </w:rPr>
              <w:t>How can your attitude affect different areas of your life?</w:t>
            </w:r>
          </w:p>
        </w:tc>
        <w:tc>
          <w:tcPr>
            <w:tcW w:w="7200" w:type="dxa"/>
            <w:gridSpan w:val="3"/>
          </w:tcPr>
          <w:p w:rsidR="00843B3C" w:rsidRPr="009E2450" w:rsidRDefault="009E2450" w:rsidP="009E2450">
            <w:pPr>
              <w:autoSpaceDE w:val="0"/>
              <w:autoSpaceDN w:val="0"/>
              <w:adjustRightInd w:val="0"/>
              <w:rPr>
                <w:rFonts w:ascii="TimesNewRoman" w:hAnsi="TimesNewRoman" w:cs="TimesNewRoman"/>
              </w:rPr>
            </w:pPr>
            <w:r>
              <w:rPr>
                <w:rFonts w:ascii="TimesNewRoman" w:hAnsi="TimesNewRoman" w:cs="TimesNewRoman"/>
              </w:rPr>
              <w:t xml:space="preserve">Students will discover how attitudes affect all areas of life. </w:t>
            </w:r>
          </w:p>
        </w:tc>
      </w:tr>
      <w:tr w:rsidR="00843B3C" w:rsidRPr="00F965B2" w:rsidTr="00F965B2">
        <w:tc>
          <w:tcPr>
            <w:tcW w:w="7200" w:type="dxa"/>
            <w:gridSpan w:val="4"/>
          </w:tcPr>
          <w:p w:rsidR="00843B3C" w:rsidRPr="00F965B2" w:rsidRDefault="009E2450" w:rsidP="00A309A0">
            <w:pPr>
              <w:pStyle w:val="NoSpacing"/>
              <w:rPr>
                <w:rFonts w:ascii="Times New Roman" w:hAnsi="Times New Roman" w:cs="Times New Roman"/>
              </w:rPr>
            </w:pPr>
            <w:r>
              <w:rPr>
                <w:rFonts w:ascii="TimesNewRoman" w:hAnsi="TimesNewRoman" w:cs="TimesNewRoman"/>
              </w:rPr>
              <w:t>How can a garden be a secret?</w:t>
            </w:r>
          </w:p>
        </w:tc>
        <w:tc>
          <w:tcPr>
            <w:tcW w:w="7200" w:type="dxa"/>
            <w:gridSpan w:val="3"/>
          </w:tcPr>
          <w:p w:rsidR="00843B3C" w:rsidRPr="00F965B2" w:rsidRDefault="009E2450" w:rsidP="00A309A0">
            <w:pPr>
              <w:pStyle w:val="NoSpacing"/>
              <w:rPr>
                <w:rFonts w:ascii="Times New Roman" w:hAnsi="Times New Roman" w:cs="Times New Roman"/>
              </w:rPr>
            </w:pPr>
            <w:r>
              <w:rPr>
                <w:rFonts w:ascii="Times New Roman" w:hAnsi="Times New Roman" w:cs="Times New Roman"/>
              </w:rPr>
              <w:t>What are the pros and cons of keeping a secret?</w:t>
            </w:r>
          </w:p>
        </w:tc>
      </w:tr>
      <w:tr w:rsidR="00843B3C" w:rsidRPr="00F965B2" w:rsidTr="00F965B2">
        <w:tc>
          <w:tcPr>
            <w:tcW w:w="7200" w:type="dxa"/>
            <w:gridSpan w:val="4"/>
          </w:tcPr>
          <w:p w:rsidR="00843B3C" w:rsidRPr="00F965B2" w:rsidRDefault="009E2450" w:rsidP="00A309A0">
            <w:pPr>
              <w:pStyle w:val="NoSpacing"/>
              <w:rPr>
                <w:rFonts w:ascii="Times New Roman" w:hAnsi="Times New Roman" w:cs="Times New Roman"/>
              </w:rPr>
            </w:pPr>
            <w:r>
              <w:rPr>
                <w:rFonts w:ascii="Times New Roman" w:hAnsi="Times New Roman" w:cs="Times New Roman"/>
              </w:rPr>
              <w:t>Why do people and animals need nurturing?</w:t>
            </w:r>
          </w:p>
        </w:tc>
        <w:tc>
          <w:tcPr>
            <w:tcW w:w="7200" w:type="dxa"/>
            <w:gridSpan w:val="3"/>
          </w:tcPr>
          <w:p w:rsidR="00843B3C" w:rsidRPr="00F965B2" w:rsidRDefault="009E2450" w:rsidP="00A309A0">
            <w:pPr>
              <w:pStyle w:val="NoSpacing"/>
              <w:rPr>
                <w:rFonts w:ascii="Times New Roman" w:hAnsi="Times New Roman" w:cs="Times New Roman"/>
              </w:rPr>
            </w:pPr>
            <w:r>
              <w:rPr>
                <w:rFonts w:ascii="TimesNewRoman" w:hAnsi="TimesNewRoman" w:cs="TimesNewRoman"/>
              </w:rPr>
              <w:t>Students will become aware of how plants and people must be nurtured to thrive.</w:t>
            </w:r>
          </w:p>
        </w:tc>
      </w:tr>
      <w:tr w:rsidR="00A309A0" w:rsidRPr="00F965B2" w:rsidTr="00F965B2">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BD07EF">
        <w:tc>
          <w:tcPr>
            <w:tcW w:w="3690"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A309A0" w:rsidRPr="00F965B2" w:rsidRDefault="00A309A0" w:rsidP="00A309A0">
            <w:pPr>
              <w:pStyle w:val="NoSpacing"/>
              <w:rPr>
                <w:rFonts w:ascii="Times New Roman" w:hAnsi="Times New Roman" w:cs="Times New Roman"/>
              </w:rPr>
            </w:pPr>
          </w:p>
          <w:p w:rsidR="00172A3F" w:rsidRPr="00317DB3" w:rsidRDefault="00172A3F" w:rsidP="00172A3F">
            <w:pPr>
              <w:pStyle w:val="Default"/>
              <w:rPr>
                <w:rFonts w:ascii="Times New Roman" w:hAnsi="Times New Roman" w:cs="Times New Roman"/>
                <w:b/>
                <w:bCs/>
                <w:sz w:val="22"/>
                <w:szCs w:val="22"/>
              </w:rPr>
            </w:pPr>
            <w:r w:rsidRPr="00317DB3">
              <w:rPr>
                <w:rFonts w:ascii="Times New Roman" w:hAnsi="Times New Roman" w:cs="Times New Roman"/>
              </w:rPr>
              <w:t>The Secret Garden by: Frances Hodgson Burnett</w:t>
            </w:r>
          </w:p>
          <w:p w:rsidR="00172A3F" w:rsidRDefault="00172A3F" w:rsidP="00172A3F">
            <w:pPr>
              <w:pStyle w:val="Default"/>
              <w:rPr>
                <w:rFonts w:ascii="Times New Roman" w:hAnsi="Times New Roman" w:cs="Times New Roman"/>
                <w:b/>
                <w:bCs/>
                <w:sz w:val="22"/>
                <w:szCs w:val="22"/>
              </w:rPr>
            </w:pPr>
            <w:r>
              <w:rPr>
                <w:rFonts w:ascii="Times New Roman" w:hAnsi="Times New Roman" w:cs="Times New Roman"/>
                <w:b/>
                <w:bCs/>
                <w:sz w:val="22"/>
                <w:szCs w:val="22"/>
              </w:rPr>
              <w:t>Week 1 Chapters 1-9</w:t>
            </w:r>
          </w:p>
          <w:p w:rsidR="00172A3F" w:rsidRDefault="00172A3F" w:rsidP="00172A3F">
            <w:pPr>
              <w:pStyle w:val="Default"/>
              <w:rPr>
                <w:rFonts w:ascii="Times New Roman" w:hAnsi="Times New Roman" w:cs="Times New Roman"/>
                <w:b/>
                <w:bCs/>
                <w:sz w:val="22"/>
                <w:szCs w:val="22"/>
              </w:rPr>
            </w:pPr>
            <w:r>
              <w:rPr>
                <w:rFonts w:ascii="Times New Roman" w:hAnsi="Times New Roman" w:cs="Times New Roman"/>
                <w:b/>
                <w:bCs/>
                <w:sz w:val="22"/>
                <w:szCs w:val="22"/>
              </w:rPr>
              <w:t>Week 2 Chapters 10-18</w:t>
            </w:r>
          </w:p>
          <w:p w:rsidR="00172A3F" w:rsidRDefault="00172A3F" w:rsidP="00172A3F">
            <w:pPr>
              <w:pStyle w:val="Default"/>
              <w:rPr>
                <w:rFonts w:ascii="Times New Roman" w:hAnsi="Times New Roman" w:cs="Times New Roman"/>
                <w:b/>
                <w:bCs/>
                <w:sz w:val="22"/>
                <w:szCs w:val="22"/>
              </w:rPr>
            </w:pPr>
            <w:r>
              <w:rPr>
                <w:rFonts w:ascii="Times New Roman" w:hAnsi="Times New Roman" w:cs="Times New Roman"/>
                <w:b/>
                <w:bCs/>
                <w:sz w:val="22"/>
                <w:szCs w:val="22"/>
              </w:rPr>
              <w:t>Week 3 Chapters 19-27</w:t>
            </w: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3510"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 Tasks</w:t>
            </w:r>
          </w:p>
          <w:p w:rsidR="00BD07EF" w:rsidRDefault="00BD07EF" w:rsidP="00BD07EF">
            <w:pPr>
              <w:pStyle w:val="NoSpacing"/>
              <w:rPr>
                <w:rFonts w:ascii="Times New Roman" w:hAnsi="Times New Roman" w:cs="Times New Roman"/>
              </w:rPr>
            </w:pPr>
            <w:r>
              <w:rPr>
                <w:rFonts w:ascii="Times New Roman" w:hAnsi="Times New Roman" w:cs="Times New Roman"/>
              </w:rPr>
              <w:t xml:space="preserve">A secret, freely write about a secret you had. Why was it a secret? How long did you have to keep it a secret? How did your secret come out? Who did you share it with? Was the secret something good or something not to good? </w:t>
            </w:r>
          </w:p>
          <w:p w:rsidR="00BD07EF" w:rsidRDefault="00BD07EF" w:rsidP="00BD07EF">
            <w:pPr>
              <w:autoSpaceDE w:val="0"/>
              <w:autoSpaceDN w:val="0"/>
              <w:adjustRightInd w:val="0"/>
              <w:rPr>
                <w:rFonts w:ascii="TimesNewRoman" w:hAnsi="TimesNewRoman" w:cs="TimesNewRoman"/>
              </w:rPr>
            </w:pPr>
            <w:r>
              <w:rPr>
                <w:rFonts w:ascii="TimesNewRoman" w:hAnsi="TimesNewRoman" w:cs="TimesNewRoman"/>
              </w:rPr>
              <w:t xml:space="preserve"> Have students write a three paragraph essay comparing and contrasting either the</w:t>
            </w:r>
          </w:p>
          <w:p w:rsidR="00A309A0" w:rsidRPr="00F965B2" w:rsidRDefault="00BD07EF" w:rsidP="0021107B">
            <w:pPr>
              <w:pStyle w:val="NoSpacing"/>
              <w:rPr>
                <w:rFonts w:ascii="Times New Roman" w:hAnsi="Times New Roman" w:cs="Times New Roman"/>
              </w:rPr>
            </w:pPr>
            <w:proofErr w:type="gramStart"/>
            <w:r>
              <w:rPr>
                <w:rFonts w:ascii="TimesNewRoman" w:hAnsi="TimesNewRoman" w:cs="TimesNewRoman"/>
              </w:rPr>
              <w:t>book</w:t>
            </w:r>
            <w:proofErr w:type="gramEnd"/>
            <w:r>
              <w:rPr>
                <w:rFonts w:ascii="TimesNewRoman" w:hAnsi="TimesNewRoman" w:cs="TimesNewRoman"/>
              </w:rPr>
              <w:t xml:space="preserve"> and the movie, or Mary and Colin, or Colin and </w:t>
            </w:r>
            <w:proofErr w:type="spellStart"/>
            <w:r>
              <w:rPr>
                <w:rFonts w:ascii="TimesNewRoman" w:hAnsi="TimesNewRoman" w:cs="TimesNewRoman"/>
              </w:rPr>
              <w:t>Dickon</w:t>
            </w:r>
            <w:proofErr w:type="spellEnd"/>
            <w:r>
              <w:rPr>
                <w:rFonts w:ascii="TimesNewRoman" w:hAnsi="TimesNewRoman" w:cs="TimesNewRoman"/>
              </w:rPr>
              <w:t xml:space="preserve">. </w:t>
            </w:r>
          </w:p>
        </w:tc>
        <w:tc>
          <w:tcPr>
            <w:tcW w:w="329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Discussion Tasks</w:t>
            </w:r>
          </w:p>
          <w:p w:rsidR="00A309A0" w:rsidRPr="00F965B2" w:rsidRDefault="0021107B" w:rsidP="00A309A0">
            <w:pPr>
              <w:pStyle w:val="NoSpacing"/>
              <w:rPr>
                <w:rFonts w:ascii="Times New Roman" w:hAnsi="Times New Roman" w:cs="Times New Roman"/>
              </w:rPr>
            </w:pPr>
            <w:r>
              <w:rPr>
                <w:rFonts w:ascii="Times New Roman" w:hAnsi="Times New Roman" w:cs="Times New Roman"/>
              </w:rPr>
              <w:t xml:space="preserve">Read aloud- teacher read a couple of paragraphs each day at the beginning of </w:t>
            </w:r>
            <w:r w:rsidR="00871159">
              <w:rPr>
                <w:rFonts w:ascii="Times New Roman" w:hAnsi="Times New Roman" w:cs="Times New Roman"/>
              </w:rPr>
              <w:t xml:space="preserve">each </w:t>
            </w:r>
            <w:r>
              <w:rPr>
                <w:rFonts w:ascii="Times New Roman" w:hAnsi="Times New Roman" w:cs="Times New Roman"/>
              </w:rPr>
              <w:t>lesson</w:t>
            </w:r>
            <w:r w:rsidR="00871159">
              <w:rPr>
                <w:rFonts w:ascii="Times New Roman" w:hAnsi="Times New Roman" w:cs="Times New Roman"/>
              </w:rPr>
              <w:t>.</w:t>
            </w:r>
          </w:p>
        </w:tc>
        <w:tc>
          <w:tcPr>
            <w:tcW w:w="390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Language/Vocabulary Tasks</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Literal and figurative language.</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Through the story have students look/listen for:</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 xml:space="preserve"> </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Imagery</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 xml:space="preserve"> metaphor and simile</w:t>
            </w:r>
          </w:p>
          <w:p w:rsidR="007247FD" w:rsidRDefault="007247FD" w:rsidP="007247FD">
            <w:pPr>
              <w:autoSpaceDE w:val="0"/>
              <w:autoSpaceDN w:val="0"/>
              <w:adjustRightInd w:val="0"/>
              <w:rPr>
                <w:rFonts w:ascii="TimesNewRoman" w:hAnsi="TimesNewRoman" w:cs="TimesNewRoman"/>
              </w:rPr>
            </w:pPr>
            <w:r>
              <w:rPr>
                <w:rFonts w:ascii="TimesNewRoman" w:hAnsi="TimesNewRoman" w:cs="TimesNewRoman"/>
              </w:rPr>
              <w:t xml:space="preserve"> symbol</w:t>
            </w:r>
          </w:p>
          <w:p w:rsidR="00A309A0" w:rsidRPr="00F965B2" w:rsidRDefault="007247FD" w:rsidP="007247FD">
            <w:pPr>
              <w:pStyle w:val="NoSpacing"/>
              <w:rPr>
                <w:rFonts w:ascii="Times New Roman" w:hAnsi="Times New Roman" w:cs="Times New Roman"/>
              </w:rPr>
            </w:pPr>
            <w:r>
              <w:rPr>
                <w:rFonts w:ascii="TimesNewRoman" w:hAnsi="TimesNewRoman" w:cs="TimesNewRoman"/>
              </w:rPr>
              <w:t xml:space="preserve"> personification</w:t>
            </w:r>
          </w:p>
        </w:tc>
      </w:tr>
      <w:tr w:rsidR="00A309A0" w:rsidRPr="00F965B2" w:rsidTr="00F965B2">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9E2450">
        <w:trPr>
          <w:trHeight w:val="890"/>
        </w:trPr>
        <w:tc>
          <w:tcPr>
            <w:tcW w:w="5004" w:type="dxa"/>
            <w:gridSpan w:val="3"/>
          </w:tcPr>
          <w:p w:rsidR="00843B3C" w:rsidRPr="00F965B2" w:rsidRDefault="005F5F76"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Ass</w:t>
            </w:r>
            <w:r w:rsidR="0021107B">
              <w:rPr>
                <w:rFonts w:ascii="Times New Roman" w:hAnsi="Times New Roman" w:cs="Times New Roman"/>
                <w:b/>
                <w:bCs/>
                <w:sz w:val="22"/>
                <w:szCs w:val="22"/>
              </w:rPr>
              <w:t>ess prior knowledge</w:t>
            </w: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392" w:type="dxa"/>
            <w:gridSpan w:val="2"/>
          </w:tcPr>
          <w:p w:rsidR="00843B3C" w:rsidRDefault="0021107B"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Teacher made quiz</w:t>
            </w:r>
          </w:p>
          <w:p w:rsidR="009E2450" w:rsidRPr="00F965B2" w:rsidRDefault="009E2450"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 xml:space="preserve">Student made quizzes </w:t>
            </w:r>
          </w:p>
        </w:tc>
        <w:tc>
          <w:tcPr>
            <w:tcW w:w="5004" w:type="dxa"/>
            <w:gridSpan w:val="2"/>
          </w:tcPr>
          <w:p w:rsidR="00843B3C" w:rsidRPr="00F965B2" w:rsidRDefault="0021107B"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Teacher made test</w:t>
            </w:r>
            <w:r w:rsidR="003315EE">
              <w:rPr>
                <w:rFonts w:ascii="Times New Roman" w:hAnsi="Times New Roman" w:cs="Times New Roman"/>
                <w:b/>
                <w:bCs/>
                <w:sz w:val="22"/>
                <w:szCs w:val="22"/>
              </w:rPr>
              <w:t xml:space="preserve"> from teacher and student quizzes</w:t>
            </w:r>
          </w:p>
        </w:tc>
      </w:tr>
      <w:tr w:rsidR="00A309A0" w:rsidRPr="00F965B2" w:rsidTr="00F965B2">
        <w:tc>
          <w:tcPr>
            <w:tcW w:w="14400" w:type="dxa"/>
            <w:gridSpan w:val="7"/>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Pr="00F965B2">
              <w:rPr>
                <w:rFonts w:ascii="Times New Roman" w:hAnsi="Times New Roman" w:cs="Times New Roman"/>
                <w:sz w:val="22"/>
                <w:szCs w:val="22"/>
              </w:rPr>
              <w:t xml:space="preserve">(generated by (?)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tc>
      </w:tr>
      <w:tr w:rsidR="00A309A0" w:rsidRPr="00F965B2" w:rsidTr="00D87782">
        <w:trPr>
          <w:trHeight w:val="2195"/>
        </w:trPr>
        <w:tc>
          <w:tcPr>
            <w:tcW w:w="14400" w:type="dxa"/>
            <w:gridSpan w:val="7"/>
          </w:tcPr>
          <w:p w:rsidR="00EC57EB" w:rsidRPr="00F965B2" w:rsidRDefault="001557D9" w:rsidP="00EC57EB">
            <w:pPr>
              <w:pStyle w:val="Default"/>
              <w:rPr>
                <w:rFonts w:ascii="Times New Roman" w:hAnsi="Times New Roman" w:cs="Times New Roman"/>
                <w:sz w:val="22"/>
                <w:szCs w:val="22"/>
              </w:rPr>
            </w:pPr>
            <w:r>
              <w:rPr>
                <w:rFonts w:ascii="Times New Roman" w:hAnsi="Times New Roman" w:cs="Times New Roman"/>
                <w:b/>
                <w:bCs/>
                <w:sz w:val="22"/>
                <w:szCs w:val="22"/>
              </w:rPr>
              <w:t>Cross-Curricular Activities</w:t>
            </w:r>
          </w:p>
          <w:p w:rsidR="00843B3C" w:rsidRDefault="005F5F76" w:rsidP="005F5F76">
            <w:pPr>
              <w:autoSpaceDE w:val="0"/>
              <w:autoSpaceDN w:val="0"/>
              <w:adjustRightInd w:val="0"/>
              <w:rPr>
                <w:rFonts w:ascii="TimesNewRoman" w:hAnsi="TimesNewRoman" w:cs="TimesNewRoman"/>
              </w:rPr>
            </w:pPr>
            <w:r w:rsidRPr="005F5F76">
              <w:rPr>
                <w:rFonts w:ascii="TimesNewRoman" w:hAnsi="TimesNewRoman" w:cs="TimesNewRoman"/>
                <w:b/>
              </w:rPr>
              <w:t>Social Studies</w:t>
            </w:r>
            <w:r>
              <w:rPr>
                <w:rFonts w:ascii="TimesNewRoman" w:hAnsi="TimesNewRoman" w:cs="TimesNewRoman"/>
              </w:rPr>
              <w:t>-Students will be able to correctly identify India and England on a map and draw Mary’s journey route. Have students compare and contrast various elements of India and England including climate, culture, and food.</w:t>
            </w:r>
          </w:p>
          <w:p w:rsidR="001557D9" w:rsidRDefault="001557D9" w:rsidP="001557D9">
            <w:pPr>
              <w:autoSpaceDE w:val="0"/>
              <w:autoSpaceDN w:val="0"/>
              <w:adjustRightInd w:val="0"/>
              <w:rPr>
                <w:rFonts w:ascii="TimesNewRoman" w:hAnsi="TimesNewRoman" w:cs="TimesNewRoman"/>
              </w:rPr>
            </w:pPr>
            <w:r>
              <w:rPr>
                <w:rFonts w:ascii="TimesNewRoman" w:hAnsi="TimesNewRoman" w:cs="TimesNewRoman"/>
              </w:rPr>
              <w:t>Make a Venn diagram on the board to compare and contrast India and England. Have students share what they know to help fill in the diagram. (Suggestions:</w:t>
            </w:r>
          </w:p>
          <w:p w:rsidR="005F5F76" w:rsidRPr="005F5F76" w:rsidRDefault="001557D9" w:rsidP="001557D9">
            <w:pPr>
              <w:autoSpaceDE w:val="0"/>
              <w:autoSpaceDN w:val="0"/>
              <w:adjustRightInd w:val="0"/>
              <w:rPr>
                <w:rFonts w:ascii="TimesNewRoman" w:hAnsi="TimesNewRoman" w:cs="TimesNewRoman"/>
              </w:rPr>
            </w:pPr>
            <w:proofErr w:type="gramStart"/>
            <w:r>
              <w:rPr>
                <w:rFonts w:ascii="TimesNewRoman" w:hAnsi="TimesNewRoman" w:cs="TimesNewRoman"/>
              </w:rPr>
              <w:t>compare</w:t>
            </w:r>
            <w:proofErr w:type="gramEnd"/>
            <w:r>
              <w:rPr>
                <w:rFonts w:ascii="TimesNewRoman" w:hAnsi="TimesNewRoman" w:cs="TimesNewRoman"/>
              </w:rPr>
              <w:t xml:space="preserve"> and contrast food, climates, religions, languages, fashion, governments, holidays, music. There are many subjects you could cover.) Ask them what they think it would be like to lose both their parents and be sent to another country to live with relatives they have never met. Ask how they think Mary would feel.</w:t>
            </w:r>
          </w:p>
          <w:p w:rsidR="006D5811" w:rsidRDefault="006D5811"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06652F"/>
    <w:rsid w:val="001557D9"/>
    <w:rsid w:val="00161FC2"/>
    <w:rsid w:val="00172A3F"/>
    <w:rsid w:val="0017396F"/>
    <w:rsid w:val="00184F8E"/>
    <w:rsid w:val="001B05A5"/>
    <w:rsid w:val="001F6E9A"/>
    <w:rsid w:val="0021107B"/>
    <w:rsid w:val="00214B14"/>
    <w:rsid w:val="0023238F"/>
    <w:rsid w:val="002D794D"/>
    <w:rsid w:val="00317DB3"/>
    <w:rsid w:val="003315EE"/>
    <w:rsid w:val="003B2496"/>
    <w:rsid w:val="00440A44"/>
    <w:rsid w:val="004D331F"/>
    <w:rsid w:val="00517D35"/>
    <w:rsid w:val="00562A93"/>
    <w:rsid w:val="005858C1"/>
    <w:rsid w:val="005F5F76"/>
    <w:rsid w:val="00657D5D"/>
    <w:rsid w:val="006C33C1"/>
    <w:rsid w:val="006D5811"/>
    <w:rsid w:val="007055D6"/>
    <w:rsid w:val="007247FD"/>
    <w:rsid w:val="00727944"/>
    <w:rsid w:val="00782FAF"/>
    <w:rsid w:val="007C177A"/>
    <w:rsid w:val="00843B3C"/>
    <w:rsid w:val="00871159"/>
    <w:rsid w:val="00874380"/>
    <w:rsid w:val="00937453"/>
    <w:rsid w:val="009E2450"/>
    <w:rsid w:val="00A309A0"/>
    <w:rsid w:val="00AA769C"/>
    <w:rsid w:val="00B33F35"/>
    <w:rsid w:val="00B727F7"/>
    <w:rsid w:val="00BD07EF"/>
    <w:rsid w:val="00C510EF"/>
    <w:rsid w:val="00C8441B"/>
    <w:rsid w:val="00C85178"/>
    <w:rsid w:val="00CA1062"/>
    <w:rsid w:val="00D87782"/>
    <w:rsid w:val="00DF4939"/>
    <w:rsid w:val="00E81352"/>
    <w:rsid w:val="00E93290"/>
    <w:rsid w:val="00EC57EB"/>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904</Words>
  <Characters>5154</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cp:lastPrinted>2012-07-10T15:21:00Z</cp:lastPrinted>
  <dcterms:created xsi:type="dcterms:W3CDTF">2012-07-10T15:24:00Z</dcterms:created>
  <dcterms:modified xsi:type="dcterms:W3CDTF">2012-07-10T15:24:00Z</dcterms:modified>
</cp:coreProperties>
</file>